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AC" w:rsidRPr="004B3EAC" w:rsidRDefault="004B3EAC" w:rsidP="000B3840">
      <w:pPr>
        <w:jc w:val="both"/>
        <w:rPr>
          <w:b/>
          <w:u w:color="FF0000"/>
        </w:rPr>
      </w:pPr>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325"/>
        <w:gridCol w:w="2738"/>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proofErr w:type="gramStart"/>
            <w:r w:rsidRPr="004B3EAC">
              <w:t>nato</w:t>
            </w:r>
            <w:proofErr w:type="gramEnd"/>
            <w:r w:rsidRPr="004B3EAC">
              <w:t>/a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proofErr w:type="gramStart"/>
            <w:r w:rsidRPr="004B3EAC">
              <w:t>residente</w:t>
            </w:r>
            <w:proofErr w:type="gramEnd"/>
            <w:r w:rsidRPr="004B3EAC">
              <w:t xml:space="preserv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954DDB" w:rsidP="008058B7">
            <w:pPr>
              <w:spacing w:line="360" w:lineRule="auto"/>
              <w:ind w:right="35"/>
              <w:jc w:val="right"/>
            </w:pPr>
            <w:r w:rsidRPr="004B3EAC">
              <w:t>□</w:t>
            </w:r>
            <w:r>
              <w:t xml:space="preserve"> </w:t>
            </w:r>
            <w:r w:rsidR="000C76A7" w:rsidRPr="007808FD">
              <w:rPr>
                <w:b/>
              </w:rPr>
              <w:t>D</w:t>
            </w:r>
            <w:r w:rsidR="000B3840" w:rsidRPr="007808FD">
              <w:rPr>
                <w:b/>
              </w:rPr>
              <w:t>ocente</w:t>
            </w:r>
            <w:r w:rsidR="000C76A7">
              <w:t xml:space="preserve">  </w:t>
            </w:r>
            <w:r w:rsidR="000C76A7" w:rsidRPr="000C76A7">
              <w:rPr>
                <w:sz w:val="22"/>
              </w:rPr>
              <w:t xml:space="preserve"> </w:t>
            </w:r>
          </w:p>
          <w:p w:rsidR="000B3840" w:rsidRPr="004B3EAC" w:rsidRDefault="000C76A7" w:rsidP="008058B7">
            <w:pPr>
              <w:spacing w:line="360" w:lineRule="auto"/>
              <w:jc w:val="right"/>
              <w:rPr>
                <w:b/>
              </w:rPr>
            </w:pPr>
            <w:r w:rsidRPr="004B3EAC">
              <w:t>□</w:t>
            </w:r>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8058B7">
        <w:rPr>
          <w:u w:color="FF0000"/>
        </w:rPr>
        <w:t xml:space="preserve">previste per il </w:t>
      </w:r>
      <w:r w:rsidR="008058B7" w:rsidRPr="004B3EAC">
        <w:rPr>
          <w:u w:color="FF0000"/>
        </w:rPr>
        <w:t xml:space="preserve">personale docente ed educativo a T.I. </w:t>
      </w:r>
      <w:r w:rsidR="008058B7">
        <w:rPr>
          <w:u w:color="FF0000"/>
        </w:rPr>
        <w:t xml:space="preserve">dal CCNI </w:t>
      </w:r>
      <w:r w:rsidRPr="004B3EAC">
        <w:rPr>
          <w:u w:color="FF0000"/>
        </w:rPr>
        <w:t>sulla</w:t>
      </w:r>
      <w:r w:rsidR="008058B7">
        <w:rPr>
          <w:u w:color="FF0000"/>
        </w:rPr>
        <w:t xml:space="preserve"> mobilità</w:t>
      </w:r>
      <w:r w:rsidRPr="004B3EAC">
        <w:rPr>
          <w:u w:color="FF0000"/>
        </w:rPr>
        <w:t>:</w:t>
      </w:r>
    </w:p>
    <w:p w:rsidR="000B3840" w:rsidRPr="004B3EAC" w:rsidRDefault="000B3840" w:rsidP="000B3840">
      <w:pPr>
        <w:jc w:val="both"/>
        <w:rPr>
          <w:u w:color="FF0000"/>
        </w:rPr>
      </w:pPr>
    </w:p>
    <w:p w:rsidR="008058B7" w:rsidRDefault="000B3840" w:rsidP="000B3840">
      <w:pPr>
        <w:jc w:val="both"/>
        <w:rPr>
          <w:b/>
          <w:u w:color="FF0000"/>
        </w:rPr>
      </w:pPr>
      <w:proofErr w:type="gramStart"/>
      <w:r w:rsidRPr="004B3EAC">
        <w:rPr>
          <w:u w:color="FF0000"/>
        </w:rPr>
        <w:t>di</w:t>
      </w:r>
      <w:proofErr w:type="gramEnd"/>
      <w:r w:rsidRPr="004B3EAC">
        <w:rPr>
          <w:u w:color="FF0000"/>
        </w:rPr>
        <w:t xml:space="preserve">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w:t>
      </w:r>
    </w:p>
    <w:p w:rsidR="000B3840" w:rsidRPr="004B3EAC" w:rsidRDefault="000B3840" w:rsidP="000B3840">
      <w:pPr>
        <w:jc w:val="both"/>
        <w:rPr>
          <w:u w:color="FF0000"/>
        </w:rPr>
      </w:pPr>
      <w:bookmarkStart w:id="0" w:name="_GoBack"/>
      <w:bookmarkEnd w:id="0"/>
      <w:r w:rsidRPr="004B3EAC">
        <w:rPr>
          <w:b/>
          <w:u w:color="FF0000"/>
        </w:rPr>
        <w:t xml:space="preserve">SISTEMA DELLE </w:t>
      </w:r>
      <w:proofErr w:type="gramStart"/>
      <w:r w:rsidRPr="004B3EAC">
        <w:rPr>
          <w:b/>
          <w:u w:color="FF0000"/>
        </w:rPr>
        <w:t>PRECEDENZE  ED</w:t>
      </w:r>
      <w:proofErr w:type="gramEnd"/>
      <w:r w:rsidRPr="004B3EAC">
        <w:rPr>
          <w:b/>
          <w:u w:color="FF0000"/>
        </w:rPr>
        <w:t xml:space="preserve">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AF60B2" w:rsidP="000B3840">
      <w:pPr>
        <w:jc w:val="both"/>
        <w:rPr>
          <w:u w:color="FF0000"/>
        </w:rPr>
      </w:pPr>
      <w:r>
        <w:rPr>
          <w:u w:color="FF0000"/>
        </w:rPr>
        <w:t>Barano d’Ischia</w:t>
      </w:r>
      <w:r w:rsidR="004B3EAC" w:rsidRPr="004B3EAC">
        <w:rPr>
          <w:u w:color="FF0000"/>
        </w:rPr>
        <w:t>____/____/____</w:t>
      </w:r>
    </w:p>
    <w:p w:rsidR="004B3EAC" w:rsidRPr="004B3EAC" w:rsidRDefault="004B3EAC" w:rsidP="000B3840">
      <w:pPr>
        <w:jc w:val="both"/>
        <w:rPr>
          <w:u w:color="FF0000"/>
        </w:rPr>
      </w:pPr>
    </w:p>
    <w:p w:rsidR="004B3EAC" w:rsidRDefault="004B3EAC" w:rsidP="00AF60B2">
      <w:pPr>
        <w:ind w:left="7788" w:firstLine="708"/>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w:t>
      </w:r>
      <w:r w:rsidRPr="004B3EAC">
        <w:rPr>
          <w:u w:color="FF0000"/>
        </w:rPr>
        <w:lastRenderedPageBreak/>
        <w:t xml:space="preserve">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w:t>
      </w:r>
      <w:proofErr w:type="gramEnd"/>
      <w:r w:rsidRPr="004B3EAC">
        <w:rPr>
          <w:u w:color="FF0000"/>
        </w:rPr>
        <w:t xml:space="preserve">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essere</w:t>
      </w:r>
      <w:proofErr w:type="gramEnd"/>
      <w:r w:rsidRPr="004B3EAC">
        <w:rPr>
          <w:u w:color="FF0000"/>
        </w:rPr>
        <w:t xml:space="preserv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lastRenderedPageBreak/>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proofErr w:type="gramStart"/>
      <w:r w:rsidRPr="004B3EAC">
        <w:rPr>
          <w:i/>
          <w:u w:color="FF0000"/>
        </w:rPr>
        <w:t>9)Qualora</w:t>
      </w:r>
      <w:proofErr w:type="gramEnd"/>
      <w:r w:rsidRPr="004B3EAC">
        <w:rPr>
          <w:i/>
          <w:u w:color="FF0000"/>
        </w:rPr>
        <w:t xml:space="preserve">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09" w:rsidRDefault="00254009" w:rsidP="004B3EAC">
      <w:r>
        <w:separator/>
      </w:r>
    </w:p>
  </w:endnote>
  <w:endnote w:type="continuationSeparator" w:id="0">
    <w:p w:rsidR="00254009" w:rsidRDefault="00254009"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4580"/>
      <w:docPartObj>
        <w:docPartGallery w:val="Page Numbers (Bottom of Page)"/>
        <w:docPartUnique/>
      </w:docPartObj>
    </w:sdtPr>
    <w:sdtEnd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09" w:rsidRDefault="00254009" w:rsidP="004B3EAC">
      <w:r>
        <w:separator/>
      </w:r>
    </w:p>
  </w:footnote>
  <w:footnote w:type="continuationSeparator" w:id="0">
    <w:p w:rsidR="00254009" w:rsidRDefault="00254009"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83B52"/>
    <w:rsid w:val="000B3840"/>
    <w:rsid w:val="000C76A7"/>
    <w:rsid w:val="00125E4A"/>
    <w:rsid w:val="001A1847"/>
    <w:rsid w:val="001B2ACE"/>
    <w:rsid w:val="0024069E"/>
    <w:rsid w:val="00254009"/>
    <w:rsid w:val="002A49D3"/>
    <w:rsid w:val="002B7A9C"/>
    <w:rsid w:val="002F20E1"/>
    <w:rsid w:val="00321C9D"/>
    <w:rsid w:val="00384DF6"/>
    <w:rsid w:val="003F032C"/>
    <w:rsid w:val="004443CD"/>
    <w:rsid w:val="004B3EAC"/>
    <w:rsid w:val="00554425"/>
    <w:rsid w:val="005A654B"/>
    <w:rsid w:val="005C5CB9"/>
    <w:rsid w:val="005D7886"/>
    <w:rsid w:val="005F31DE"/>
    <w:rsid w:val="006B5D57"/>
    <w:rsid w:val="006E453D"/>
    <w:rsid w:val="006F6038"/>
    <w:rsid w:val="00745CB6"/>
    <w:rsid w:val="007808FD"/>
    <w:rsid w:val="007A1C20"/>
    <w:rsid w:val="008058B7"/>
    <w:rsid w:val="0083730A"/>
    <w:rsid w:val="00954DDB"/>
    <w:rsid w:val="00A42B46"/>
    <w:rsid w:val="00A43214"/>
    <w:rsid w:val="00A765EE"/>
    <w:rsid w:val="00AF60B2"/>
    <w:rsid w:val="00B209F4"/>
    <w:rsid w:val="00B575AB"/>
    <w:rsid w:val="00BC79F4"/>
    <w:rsid w:val="00CC39F0"/>
    <w:rsid w:val="00D57204"/>
    <w:rsid w:val="00E63425"/>
    <w:rsid w:val="00EB3732"/>
    <w:rsid w:val="00EE0814"/>
    <w:rsid w:val="00F27D7C"/>
    <w:rsid w:val="00F578B3"/>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00AD-BE71-4A6E-8411-334D0936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4820</Words>
  <Characters>27478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AMMINISTRATORE</cp:lastModifiedBy>
  <cp:revision>6</cp:revision>
  <dcterms:created xsi:type="dcterms:W3CDTF">2022-03-04T09:32:00Z</dcterms:created>
  <dcterms:modified xsi:type="dcterms:W3CDTF">2024-02-23T11:41:00Z</dcterms:modified>
</cp:coreProperties>
</file>